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CA" w:rsidRPr="00882DCA" w:rsidRDefault="00882DCA" w:rsidP="00882DCA">
      <w:pPr>
        <w:bidi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1A8D8C"/>
          <w:kern w:val="36"/>
          <w:sz w:val="32"/>
          <w:szCs w:val="32"/>
          <w:rtl/>
        </w:rPr>
      </w:pPr>
      <w:bookmarkStart w:id="0" w:name="_GoBack"/>
      <w:bookmarkEnd w:id="0"/>
      <w:r w:rsidRPr="00882DCA">
        <w:rPr>
          <w:rFonts w:ascii="Segoe UI" w:eastAsia="Times New Roman" w:hAnsi="Segoe UI" w:cs="Segoe UI"/>
          <w:b/>
          <w:bCs/>
          <w:color w:val="1A8D8C"/>
          <w:kern w:val="36"/>
          <w:sz w:val="32"/>
          <w:szCs w:val="32"/>
          <w:rtl/>
        </w:rPr>
        <w:t>دليل المتدرب للتدريب في المؤسسة</w:t>
      </w:r>
    </w:p>
    <w:p w:rsidR="00882DCA" w:rsidRPr="006D7622" w:rsidRDefault="00882DCA" w:rsidP="00882DCA">
      <w:pPr>
        <w:bidi/>
        <w:spacing w:before="100" w:beforeAutospacing="1" w:after="100" w:afterAutospacing="1" w:line="240" w:lineRule="auto"/>
        <w:jc w:val="highKashida"/>
        <w:outlineLvl w:val="0"/>
        <w:rPr>
          <w:rFonts w:ascii="Segoe UI" w:eastAsia="Times New Roman" w:hAnsi="Segoe UI" w:cs="Segoe UI"/>
          <w:b/>
          <w:bCs/>
          <w:color w:val="1A8D8C"/>
          <w:kern w:val="36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1A8D8C"/>
          <w:kern w:val="36"/>
          <w:sz w:val="28"/>
          <w:szCs w:val="28"/>
          <w:u w:val="single"/>
          <w:rtl/>
        </w:rPr>
        <w:t>معايير اختيار الطالب للتدريب في المؤسسة:</w:t>
      </w:r>
    </w:p>
    <w:p w:rsidR="00882DCA" w:rsidRPr="00882DCA" w:rsidRDefault="00882DCA" w:rsidP="00882DCA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882DCA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المؤهلات الأكاديمية: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 xml:space="preserve">أن يكون الطالب </w:t>
      </w:r>
      <w:r w:rsidRPr="0018282A">
        <w:rPr>
          <w:rFonts w:ascii="Segoe UI" w:eastAsia="Times New Roman" w:hAnsi="Segoe UI" w:cs="Segoe UI"/>
          <w:sz w:val="28"/>
          <w:szCs w:val="28"/>
          <w:rtl/>
          <w:lang w:bidi="ar-OM"/>
        </w:rPr>
        <w:t>قيد الدراسة</w:t>
      </w:r>
      <w:r w:rsidRPr="006E2785">
        <w:rPr>
          <w:rFonts w:ascii="Segoe UI" w:eastAsia="Times New Roman" w:hAnsi="Segoe UI" w:cs="Segoe UI"/>
          <w:sz w:val="28"/>
          <w:szCs w:val="28"/>
          <w:rtl/>
        </w:rPr>
        <w:t xml:space="preserve"> في </w:t>
      </w:r>
      <w:r w:rsidRPr="0018282A">
        <w:rPr>
          <w:rFonts w:ascii="Segoe UI" w:eastAsia="Times New Roman" w:hAnsi="Segoe UI" w:cs="Segoe UI"/>
          <w:sz w:val="28"/>
          <w:szCs w:val="28"/>
          <w:rtl/>
        </w:rPr>
        <w:t>المؤسسة التعليمية.</w:t>
      </w:r>
    </w:p>
    <w:p w:rsidR="00882DCA" w:rsidRPr="0018282A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أن يكون التخصص الدراسي مرتبطًا بطبيعة التدريب المطلوب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D7622" w:rsidRDefault="00882DCA" w:rsidP="00882DCA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الخبرات العملية والتقنية: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إتقان الأدوات والبرامج الأساسية المتعلقة بمجال التدريب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 xml:space="preserve">وجود مشاريع أكاديمية أو خبرات عملية </w:t>
      </w:r>
      <w:r w:rsidRPr="0018282A">
        <w:rPr>
          <w:rFonts w:ascii="Segoe UI" w:eastAsia="Times New Roman" w:hAnsi="Segoe UI" w:cs="Segoe UI"/>
          <w:sz w:val="28"/>
          <w:szCs w:val="28"/>
          <w:rtl/>
        </w:rPr>
        <w:t xml:space="preserve">او مشاركات فاعلة </w:t>
      </w:r>
      <w:r w:rsidRPr="006E2785">
        <w:rPr>
          <w:rFonts w:ascii="Segoe UI" w:eastAsia="Times New Roman" w:hAnsi="Segoe UI" w:cs="Segoe UI"/>
          <w:sz w:val="28"/>
          <w:szCs w:val="28"/>
          <w:rtl/>
        </w:rPr>
        <w:t>سابقة يمكن الرجوع إليها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D7622" w:rsidRDefault="00882DCA" w:rsidP="00882DCA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الدافعية والاستعداد: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وضوح أهداف الطالب من التدريب وقدرته على تحديدها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القدرة على التكيف مع بيئة العمل والتعلم المستمر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إظهار المرونة في أداء مهام متعددة ومتغيرة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D7622" w:rsidRDefault="00882DCA" w:rsidP="00882DCA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المهارات الشخصية والسلوكية: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مهارات تواصل فعالة (شفهية وكتابية)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القدرة على العمل ضمن فريق بروح التعاون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تحمل المسؤولية والمبادرة في حل المشكلات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D7622" w:rsidRDefault="00882DCA" w:rsidP="00882DCA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الالتزام القانوني والأخلاقي:</w:t>
      </w:r>
    </w:p>
    <w:p w:rsidR="00882DCA" w:rsidRPr="006E2785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احترام سرية المعلومات والملفات الخاصة بالمؤسسة والعملاء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18282A" w:rsidRDefault="00882DCA" w:rsidP="00882DCA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التزام السلوكيات الأخلاقية والمهنية داخل بيئة العمل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6D7622" w:rsidRPr="006D7622" w:rsidRDefault="00882DCA" w:rsidP="006D7622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18282A">
        <w:rPr>
          <w:rFonts w:ascii="Segoe UI" w:hAnsi="Segoe UI" w:cs="Segoe UI"/>
          <w:sz w:val="28"/>
          <w:szCs w:val="28"/>
          <w:rtl/>
          <w:lang w:bidi="ar-OM"/>
        </w:rPr>
        <w:t>عدم المطالبة بأية علاوات أو مكافآت مالية أو عقد توظيف لدى المؤسسة</w:t>
      </w:r>
    </w:p>
    <w:p w:rsidR="00882DCA" w:rsidRPr="006D7622" w:rsidRDefault="00882DCA" w:rsidP="00882DCA">
      <w:pPr>
        <w:bidi/>
        <w:spacing w:before="100" w:beforeAutospacing="1" w:after="100" w:afterAutospacing="1" w:line="240" w:lineRule="auto"/>
        <w:jc w:val="highKashida"/>
        <w:outlineLvl w:val="0"/>
        <w:rPr>
          <w:rFonts w:ascii="Segoe UI" w:eastAsia="Times New Roman" w:hAnsi="Segoe UI" w:cs="Segoe UI"/>
          <w:b/>
          <w:bCs/>
          <w:color w:val="1A8D8C"/>
          <w:kern w:val="36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1A8D8C"/>
          <w:kern w:val="36"/>
          <w:sz w:val="28"/>
          <w:szCs w:val="28"/>
          <w:u w:val="single"/>
          <w:rtl/>
        </w:rPr>
        <w:t>ضوابط سلوك المتدرب داخل المؤسسة:</w:t>
      </w:r>
    </w:p>
    <w:p w:rsidR="00882DCA" w:rsidRPr="006D7622" w:rsidRDefault="00882DCA" w:rsidP="00882DCA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الحضور والانضباط: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الالتزام بمواعيد بدء وانتهاء التدريب بدقة ±5 دقائق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18282A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عدم التغيب المتكرر أو مغادرة العمل قبل انتهاء الفترة المحددة دون إذن مسبق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18282A">
        <w:rPr>
          <w:rFonts w:ascii="Segoe UI" w:eastAsia="Times New Roman" w:hAnsi="Segoe UI" w:cs="Segoe UI"/>
          <w:sz w:val="28"/>
          <w:szCs w:val="28"/>
          <w:rtl/>
          <w:lang w:bidi="ar-OM"/>
        </w:rPr>
        <w:lastRenderedPageBreak/>
        <w:t>الإلتزام بحضور فترة التدريب كاملة (3 أشهر كحد أقصى) ولا يحق للمتدرب تغيير المكان أو الزمان (التمديد) إلا بعد الحصول على موافقة خطية من الدائرة المعنية بالتدريب.</w:t>
      </w:r>
    </w:p>
    <w:p w:rsidR="00882DCA" w:rsidRPr="0018282A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 xml:space="preserve">تسجيل الحضور والانصراف وفق </w:t>
      </w:r>
      <w:r w:rsidRPr="0018282A">
        <w:rPr>
          <w:rFonts w:ascii="Segoe UI" w:eastAsia="Times New Roman" w:hAnsi="Segoe UI" w:cs="Segoe UI"/>
          <w:sz w:val="28"/>
          <w:szCs w:val="28"/>
          <w:rtl/>
        </w:rPr>
        <w:t>ال</w:t>
      </w:r>
      <w:r w:rsidRPr="006E2785">
        <w:rPr>
          <w:rFonts w:ascii="Segoe UI" w:eastAsia="Times New Roman" w:hAnsi="Segoe UI" w:cs="Segoe UI"/>
          <w:sz w:val="28"/>
          <w:szCs w:val="28"/>
          <w:rtl/>
        </w:rPr>
        <w:t>نظام</w:t>
      </w:r>
      <w:r w:rsidRPr="0018282A">
        <w:rPr>
          <w:rFonts w:ascii="Segoe UI" w:eastAsia="Times New Roman" w:hAnsi="Segoe UI" w:cs="Segoe UI"/>
          <w:sz w:val="28"/>
          <w:szCs w:val="28"/>
          <w:rtl/>
        </w:rPr>
        <w:t xml:space="preserve"> المتبع في</w:t>
      </w:r>
      <w:r w:rsidRPr="006E2785">
        <w:rPr>
          <w:rFonts w:ascii="Segoe UI" w:eastAsia="Times New Roman" w:hAnsi="Segoe UI" w:cs="Segoe UI"/>
          <w:sz w:val="28"/>
          <w:szCs w:val="28"/>
          <w:rtl/>
        </w:rPr>
        <w:t xml:space="preserve"> المؤسسة</w:t>
      </w:r>
    </w:p>
    <w:p w:rsidR="00882DCA" w:rsidRPr="006D7622" w:rsidRDefault="00882DCA" w:rsidP="00882DCA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الزي والمظهر المهني: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الالتزام بالزي الرسمي أو الملابس المهنية المناسبة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المحافظة على مظهر نظيف ومرتب يعكس بيئة العمل الاحترافية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D7622" w:rsidRDefault="00882DCA" w:rsidP="00882DCA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أداء المهام والمسؤوليات: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استلام المهام وفهم المطلوب قبل البدء في التنفيذ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تنفيذ المهام بدقة وجودة وفي الوقت المحدد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تقديم تقارير دورية عن تقدم العمل عند الطلب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D7622" w:rsidRDefault="00882DCA" w:rsidP="00882DCA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التواصل والتعامل مع الآخرين: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احترام جميع الزملاء والمشرفين والعملاء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التعاون بروح الفريق والابتعاد عن السلوكيات السلبية أو الجدل غير المهني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استقبال الملاحظات والنقد البناء بروح إيجابية والعمل على تحسين الأداء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D7622" w:rsidRDefault="00882DCA" w:rsidP="00882DCA">
      <w:pPr>
        <w:bidi/>
        <w:spacing w:before="100" w:beforeAutospacing="1" w:after="100" w:afterAutospacing="1" w:line="240" w:lineRule="auto"/>
        <w:jc w:val="highKashida"/>
        <w:outlineLvl w:val="1"/>
        <w:rPr>
          <w:rFonts w:ascii="Segoe UI" w:eastAsia="Times New Roman" w:hAnsi="Segoe UI" w:cs="Segoe UI"/>
          <w:b/>
          <w:bCs/>
          <w:color w:val="1A8D8C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1A8D8C"/>
          <w:sz w:val="28"/>
          <w:szCs w:val="28"/>
          <w:u w:val="single"/>
          <w:rtl/>
        </w:rPr>
        <w:t>رابعًا: السرية وحماية المعلومات:</w:t>
      </w:r>
    </w:p>
    <w:p w:rsidR="00882DCA" w:rsidRPr="006E2785" w:rsidRDefault="00882DCA" w:rsidP="00882DCA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الحفاظ على سرية جميع المعلومات والبيانات المتعلقة بالمؤسسة والعملاء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عدم استخدام أي بيانات أو ملفات خاصة بالمؤسسة لأي غرض خارج نطاق العمل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18282A" w:rsidRDefault="00882DCA" w:rsidP="00882DCA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الالتزام بمعايير الأمان الرقمي، وعدم مشاركة كلمات المرور أو المستندات مع الغير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18282A">
        <w:rPr>
          <w:rFonts w:ascii="Segoe UI" w:eastAsia="Times New Roman" w:hAnsi="Segoe UI" w:cs="Segoe UI"/>
          <w:sz w:val="28"/>
          <w:szCs w:val="28"/>
          <w:rtl/>
        </w:rPr>
        <w:t>عدم تصوير أو تسجيل أي محتوى متعلق بالعمل إلا بعد إذن رسمي.</w:t>
      </w:r>
    </w:p>
    <w:p w:rsidR="00882DCA" w:rsidRPr="006D7622" w:rsidRDefault="00882DCA" w:rsidP="00882DCA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الاستجابة للطوارئ والمشاكل: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الالتزام بتعليمات السلامة والصحة المهنية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الإبلاغ فورًا عن أي حادث أو مشكلة تقنية أو تنظيمية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F51769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lastRenderedPageBreak/>
        <w:t>عدم اتخاذ أي قرارات فردية تؤثر على سير العمل دون استشارة المشرف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D7622" w:rsidRDefault="00882DCA" w:rsidP="00882DCA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color w:val="D9BE73"/>
          <w:sz w:val="28"/>
          <w:szCs w:val="28"/>
          <w:u w:val="single"/>
        </w:rPr>
      </w:pPr>
      <w:r w:rsidRPr="006D7622">
        <w:rPr>
          <w:rFonts w:ascii="Segoe UI" w:eastAsia="Times New Roman" w:hAnsi="Segoe UI" w:cs="Segoe UI"/>
          <w:b/>
          <w:bCs/>
          <w:color w:val="D9BE73"/>
          <w:sz w:val="28"/>
          <w:szCs w:val="28"/>
          <w:u w:val="single"/>
          <w:rtl/>
        </w:rPr>
        <w:t>التقييم والمتابعة: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الاستفادة من التوجيهات والملاحظات لتحسين الأداء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Pr="006E2785" w:rsidRDefault="00882DCA" w:rsidP="00882DCA">
      <w:pPr>
        <w:numPr>
          <w:ilvl w:val="1"/>
          <w:numId w:val="9"/>
        </w:numPr>
        <w:bidi/>
        <w:spacing w:before="100" w:beforeAutospacing="1" w:after="100" w:afterAutospacing="1" w:line="240" w:lineRule="auto"/>
        <w:jc w:val="highKashida"/>
        <w:rPr>
          <w:rFonts w:ascii="Segoe UI" w:eastAsia="Times New Roman" w:hAnsi="Segoe UI" w:cs="Segoe UI"/>
          <w:sz w:val="28"/>
          <w:szCs w:val="28"/>
        </w:rPr>
      </w:pPr>
      <w:r w:rsidRPr="006E2785">
        <w:rPr>
          <w:rFonts w:ascii="Segoe UI" w:eastAsia="Times New Roman" w:hAnsi="Segoe UI" w:cs="Segoe UI"/>
          <w:sz w:val="28"/>
          <w:szCs w:val="28"/>
          <w:rtl/>
        </w:rPr>
        <w:t>في حال عدم الالتزام بالمعايير والضوابط، يحق للمؤسسة إنهاء التدريب بعد إنذار رسمي</w:t>
      </w:r>
      <w:r w:rsidRPr="006E2785">
        <w:rPr>
          <w:rFonts w:ascii="Segoe UI" w:eastAsia="Times New Roman" w:hAnsi="Segoe UI" w:cs="Segoe UI"/>
          <w:sz w:val="28"/>
          <w:szCs w:val="28"/>
        </w:rPr>
        <w:t>.</w:t>
      </w:r>
    </w:p>
    <w:p w:rsidR="00882DCA" w:rsidRDefault="00882DCA" w:rsidP="00882DCA"/>
    <w:p w:rsidR="00882DCA" w:rsidRPr="00882DCA" w:rsidRDefault="00882DCA" w:rsidP="00882DCA">
      <w:pPr>
        <w:bidi/>
        <w:ind w:left="360"/>
        <w:rPr>
          <w:rFonts w:ascii="Segoe UI" w:hAnsi="Segoe UI" w:cs="Segoe UI"/>
        </w:rPr>
      </w:pPr>
    </w:p>
    <w:p w:rsidR="00BF48DA" w:rsidRPr="00482C26" w:rsidRDefault="00BF48DA" w:rsidP="008F0FD3">
      <w:pPr>
        <w:ind w:left="-630" w:right="-540"/>
        <w:rPr>
          <w:rFonts w:ascii="Segoe UI" w:hAnsi="Segoe UI" w:cs="Segoe UI"/>
        </w:rPr>
      </w:pPr>
    </w:p>
    <w:sectPr w:rsidR="00BF48DA" w:rsidRPr="00482C26" w:rsidSect="006D762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1B" w:rsidRDefault="0094461B" w:rsidP="008F0FD3">
      <w:pPr>
        <w:spacing w:after="0" w:line="240" w:lineRule="auto"/>
      </w:pPr>
      <w:r>
        <w:separator/>
      </w:r>
    </w:p>
  </w:endnote>
  <w:endnote w:type="continuationSeparator" w:id="0">
    <w:p w:rsidR="0094461B" w:rsidRDefault="0094461B" w:rsidP="008F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CA" w:rsidRDefault="00DD195B" w:rsidP="00882DCA">
    <w:pPr>
      <w:pStyle w:val="Footer"/>
      <w:ind w:left="-720"/>
      <w:jc w:val="center"/>
      <w:rPr>
        <w:rFonts w:ascii="Segoe UI" w:hAnsi="Segoe UI" w:cs="Segoe UI"/>
        <w:b/>
        <w:bCs/>
        <w:color w:val="002060"/>
        <w:rtl/>
      </w:rPr>
    </w:pPr>
    <w:r>
      <w:rPr>
        <w:rFonts w:ascii="Segoe UI" w:hAnsi="Segoe UI" w:cs="Segoe UI"/>
        <w:b/>
        <w:bCs/>
        <w:noProof/>
        <w:color w:val="00206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-728345</wp:posOffset>
          </wp:positionV>
          <wp:extent cx="1752600" cy="1693545"/>
          <wp:effectExtent l="0" t="0" r="0" b="1905"/>
          <wp:wrapTight wrapText="bothSides">
            <wp:wrapPolygon edited="0">
              <wp:start x="0" y="0"/>
              <wp:lineTo x="0" y="21381"/>
              <wp:lineTo x="21365" y="21381"/>
              <wp:lineTo x="21365" y="0"/>
              <wp:lineTo x="0" y="0"/>
            </wp:wrapPolygon>
          </wp:wrapTight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تنمي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69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C26" w:rsidRPr="00CE3A2D">
      <w:rPr>
        <w:rFonts w:ascii="Segoe UI" w:hAnsi="Segoe UI" w:cs="Segoe UI"/>
        <w:b/>
        <w:bCs/>
        <w:color w:val="002060"/>
      </w:rPr>
      <w:ptab w:relativeTo="margin" w:alignment="right" w:leader="none"/>
    </w:r>
  </w:p>
  <w:p w:rsidR="00882DCA" w:rsidRPr="00882DCA" w:rsidRDefault="00882DCA" w:rsidP="00882DCA">
    <w:pPr>
      <w:pStyle w:val="Footer"/>
      <w:ind w:left="-720"/>
      <w:jc w:val="center"/>
      <w:rPr>
        <w:rFonts w:ascii="Segoe UI" w:hAnsi="Segoe UI" w:cs="Segoe UI"/>
        <w:b/>
        <w:bCs/>
        <w:color w:val="1A8D8C"/>
        <w:sz w:val="24"/>
        <w:szCs w:val="24"/>
        <w:rtl/>
      </w:rPr>
    </w:pPr>
    <w:r w:rsidRPr="00882DCA">
      <w:rPr>
        <w:rStyle w:val="Strong"/>
        <w:rFonts w:ascii="Segoe UI" w:hAnsi="Segoe UI" w:cs="Segoe UI"/>
        <w:color w:val="1A8D8C"/>
        <w:sz w:val="24"/>
        <w:szCs w:val="24"/>
        <w:rtl/>
      </w:rPr>
      <w:t>معًا نبني القدرات... لنصنع الفارق</w:t>
    </w:r>
  </w:p>
  <w:p w:rsidR="008F0FD3" w:rsidRPr="00CE3A2D" w:rsidRDefault="00DD195B" w:rsidP="00882DCA">
    <w:pPr>
      <w:pStyle w:val="Footer"/>
      <w:ind w:left="-720"/>
      <w:jc w:val="center"/>
      <w:rPr>
        <w:rFonts w:ascii="Segoe UI" w:hAnsi="Segoe UI" w:cs="Segoe UI"/>
        <w:b/>
        <w:bCs/>
        <w:color w:val="002060"/>
        <w:rtl/>
        <w:lang w:bidi="ar-OM"/>
      </w:rPr>
    </w:pPr>
    <w:r>
      <w:rPr>
        <w:rFonts w:ascii="Segoe UI" w:hAnsi="Segoe UI" w:cs="Segoe UI" w:hint="cs"/>
        <w:b/>
        <w:bCs/>
        <w:color w:val="002060"/>
        <w:rtl/>
      </w:rPr>
      <w:t xml:space="preserve">مع تحيات: قسم </w:t>
    </w:r>
    <w:r w:rsidR="00882DCA">
      <w:rPr>
        <w:rFonts w:ascii="Segoe UI" w:hAnsi="Segoe UI" w:cs="Segoe UI" w:hint="cs"/>
        <w:b/>
        <w:bCs/>
        <w:color w:val="002060"/>
        <w:rtl/>
      </w:rPr>
      <w:t>بناء القدرات</w:t>
    </w:r>
    <w:r>
      <w:rPr>
        <w:rFonts w:ascii="Segoe UI" w:hAnsi="Segoe UI" w:cs="Segoe UI"/>
        <w:b/>
        <w:bCs/>
        <w:color w:val="002060"/>
        <w:rtl/>
      </w:rPr>
      <w:t>–</w:t>
    </w:r>
    <w:r>
      <w:rPr>
        <w:rFonts w:ascii="Segoe UI" w:hAnsi="Segoe UI" w:cs="Segoe UI" w:hint="cs"/>
        <w:b/>
        <w:bCs/>
        <w:color w:val="002060"/>
        <w:rtl/>
      </w:rPr>
      <w:t xml:space="preserve"> دائرة تنمية الموارد البشرية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1B" w:rsidRDefault="0094461B" w:rsidP="008F0FD3">
      <w:pPr>
        <w:spacing w:after="0" w:line="240" w:lineRule="auto"/>
      </w:pPr>
      <w:r>
        <w:separator/>
      </w:r>
    </w:p>
  </w:footnote>
  <w:footnote w:type="continuationSeparator" w:id="0">
    <w:p w:rsidR="0094461B" w:rsidRDefault="0094461B" w:rsidP="008F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D3" w:rsidRDefault="009446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270829" o:spid="_x0000_s2059" type="#_x0000_t75" style="position:absolute;margin-left:0;margin-top:0;width:719.9pt;height:719.9pt;z-index:-251653120;mso-position-horizontal:center;mso-position-horizontal-relative:margin;mso-position-vertical:center;mso-position-vertical-relative:margin" o:allowincell="f">
          <v:imagedata r:id="rId1" o:title="تصميم بدون عنوان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D3" w:rsidRDefault="0094461B" w:rsidP="006D76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270830" o:spid="_x0000_s2060" type="#_x0000_t75" style="position:absolute;margin-left:0;margin-top:0;width:719.9pt;height:719.9pt;z-index:-251652096;mso-position-horizontal:center;mso-position-horizontal-relative:margin;mso-position-vertical:center;mso-position-vertical-relative:margin" o:allowincell="f">
          <v:imagedata r:id="rId1" o:title="تصميم بدون عنوان (1)"/>
          <w10:wrap anchorx="margin" anchory="margin"/>
        </v:shape>
      </w:pict>
    </w:r>
    <w:r w:rsidR="002B6114">
      <w:rPr>
        <w:noProof/>
      </w:rPr>
      <w:drawing>
        <wp:anchor distT="0" distB="0" distL="114300" distR="114300" simplePos="0" relativeHeight="251661312" behindDoc="1" locked="0" layoutInCell="1" allowOverlap="1" wp14:anchorId="1B8DEA5D" wp14:editId="2E64BC91">
          <wp:simplePos x="0" y="0"/>
          <wp:positionH relativeFrom="margin">
            <wp:posOffset>4732020</wp:posOffset>
          </wp:positionH>
          <wp:positionV relativeFrom="paragraph">
            <wp:posOffset>-457200</wp:posOffset>
          </wp:positionV>
          <wp:extent cx="2087880" cy="914400"/>
          <wp:effectExtent l="0" t="0" r="7620" b="0"/>
          <wp:wrapTight wrapText="bothSides">
            <wp:wrapPolygon edited="0">
              <wp:start x="0" y="0"/>
              <wp:lineTo x="0" y="21150"/>
              <wp:lineTo x="21482" y="21150"/>
              <wp:lineTo x="21482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DCA">
      <w:rPr>
        <w:rFonts w:ascii="Segoe UI" w:hAnsi="Segoe UI" w:cs="Segoe UI" w:hint="cs"/>
        <w:b/>
        <w:bCs/>
        <w:color w:val="002060"/>
        <w:rtl/>
        <w:lang w:bidi="ar-OM"/>
      </w:rPr>
      <w:t xml:space="preserve"> </w:t>
    </w:r>
    <w:r w:rsidR="002B6114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D3" w:rsidRDefault="009446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270828" o:spid="_x0000_s2058" type="#_x0000_t75" style="position:absolute;margin-left:0;margin-top:0;width:719.9pt;height:719.9pt;z-index:-251654144;mso-position-horizontal:center;mso-position-horizontal-relative:margin;mso-position-vertical:center;mso-position-vertical-relative:margin" o:allowincell="f">
          <v:imagedata r:id="rId1" o:title="تصميم بدون عنوان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1BFD"/>
    <w:multiLevelType w:val="multilevel"/>
    <w:tmpl w:val="015A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86896"/>
    <w:multiLevelType w:val="hybridMultilevel"/>
    <w:tmpl w:val="B28E94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78E3"/>
    <w:multiLevelType w:val="hybridMultilevel"/>
    <w:tmpl w:val="9E0479A2"/>
    <w:lvl w:ilvl="0" w:tplc="2078DD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A2746"/>
    <w:multiLevelType w:val="multilevel"/>
    <w:tmpl w:val="C90E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25FCA"/>
    <w:multiLevelType w:val="hybridMultilevel"/>
    <w:tmpl w:val="121CFD7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9125636"/>
    <w:multiLevelType w:val="hybridMultilevel"/>
    <w:tmpl w:val="1E145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D7CFE"/>
    <w:multiLevelType w:val="multilevel"/>
    <w:tmpl w:val="DC88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716D8"/>
    <w:multiLevelType w:val="hybridMultilevel"/>
    <w:tmpl w:val="1ED41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1DB7"/>
    <w:multiLevelType w:val="hybridMultilevel"/>
    <w:tmpl w:val="7F58F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05F4C"/>
    <w:multiLevelType w:val="hybridMultilevel"/>
    <w:tmpl w:val="5C407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D3"/>
    <w:rsid w:val="002B6114"/>
    <w:rsid w:val="002E1E42"/>
    <w:rsid w:val="003336E0"/>
    <w:rsid w:val="00414A8B"/>
    <w:rsid w:val="00482C26"/>
    <w:rsid w:val="005E6B4E"/>
    <w:rsid w:val="006D7622"/>
    <w:rsid w:val="007B017A"/>
    <w:rsid w:val="00882DCA"/>
    <w:rsid w:val="008F0FD3"/>
    <w:rsid w:val="0094461B"/>
    <w:rsid w:val="00964A04"/>
    <w:rsid w:val="00A0729B"/>
    <w:rsid w:val="00B14CE8"/>
    <w:rsid w:val="00BF48DA"/>
    <w:rsid w:val="00CE3A2D"/>
    <w:rsid w:val="00DD195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chartTrackingRefBased/>
  <w15:docId w15:val="{F7DE5C07-424A-48EA-A97B-EF195F08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C2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C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C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FD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F0FD3"/>
  </w:style>
  <w:style w:type="paragraph" w:styleId="Footer">
    <w:name w:val="footer"/>
    <w:basedOn w:val="Normal"/>
    <w:link w:val="FooterChar"/>
    <w:uiPriority w:val="99"/>
    <w:unhideWhenUsed/>
    <w:rsid w:val="008F0FD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F0FD3"/>
  </w:style>
  <w:style w:type="character" w:customStyle="1" w:styleId="Heading1Char">
    <w:name w:val="Heading 1 Char"/>
    <w:basedOn w:val="DefaultParagraphFont"/>
    <w:link w:val="Heading1"/>
    <w:uiPriority w:val="9"/>
    <w:rsid w:val="00482C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2C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482C2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C2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2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95087-3DF5-4544-A8FC-30AFD259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mohammed alriyami</dc:creator>
  <cp:keywords/>
  <dc:description/>
  <cp:lastModifiedBy>Marwa mohammed alriyami</cp:lastModifiedBy>
  <cp:revision>2</cp:revision>
  <dcterms:created xsi:type="dcterms:W3CDTF">2025-10-26T05:31:00Z</dcterms:created>
  <dcterms:modified xsi:type="dcterms:W3CDTF">2025-10-26T05:31:00Z</dcterms:modified>
</cp:coreProperties>
</file>